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D381" w14:textId="77777777" w:rsidR="000B258C" w:rsidRDefault="000B258C" w:rsidP="000B258C">
      <w:pPr>
        <w:pStyle w:val="a3"/>
        <w:rPr>
          <w:sz w:val="24"/>
          <w:szCs w:val="24"/>
          <w:lang w:eastAsia="ru-RU"/>
        </w:rPr>
      </w:pPr>
      <w:bookmarkStart w:id="0" w:name="_GoBack"/>
      <w:bookmarkEnd w:id="0"/>
    </w:p>
    <w:p w14:paraId="6492C0F2" w14:textId="77777777" w:rsidR="000B258C" w:rsidRDefault="000B258C" w:rsidP="000B258C">
      <w:pPr>
        <w:pStyle w:val="a3"/>
        <w:rPr>
          <w:sz w:val="24"/>
          <w:szCs w:val="24"/>
          <w:lang w:eastAsia="ru-RU"/>
        </w:rPr>
      </w:pPr>
    </w:p>
    <w:p w14:paraId="6D00EFE2" w14:textId="5C297F8B" w:rsidR="000B258C" w:rsidRDefault="000B258C" w:rsidP="000B258C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6281E1" wp14:editId="373A8C6A">
            <wp:simplePos x="0" y="0"/>
            <wp:positionH relativeFrom="column">
              <wp:posOffset>2362200</wp:posOffset>
            </wp:positionH>
            <wp:positionV relativeFrom="paragraph">
              <wp:posOffset>173355</wp:posOffset>
            </wp:positionV>
            <wp:extent cx="7620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FA77D" w14:textId="77777777" w:rsidR="000B258C" w:rsidRDefault="000B258C" w:rsidP="000B258C">
      <w:pPr>
        <w:pStyle w:val="a3"/>
      </w:pPr>
    </w:p>
    <w:p w14:paraId="05C93FF4" w14:textId="77777777" w:rsidR="000B258C" w:rsidRDefault="000B258C" w:rsidP="000B258C">
      <w:pPr>
        <w:pStyle w:val="a3"/>
      </w:pPr>
    </w:p>
    <w:p w14:paraId="14A72971" w14:textId="77777777" w:rsidR="000B258C" w:rsidRDefault="000B258C" w:rsidP="000B258C">
      <w:pPr>
        <w:pStyle w:val="a3"/>
      </w:pPr>
    </w:p>
    <w:p w14:paraId="6BED978F" w14:textId="77777777" w:rsidR="000B258C" w:rsidRDefault="000B258C" w:rsidP="000B258C">
      <w:pPr>
        <w:pStyle w:val="a3"/>
      </w:pPr>
    </w:p>
    <w:p w14:paraId="14DC3C0B" w14:textId="77777777" w:rsidR="000B258C" w:rsidRDefault="000B258C" w:rsidP="000B258C">
      <w:pPr>
        <w:pStyle w:val="a3"/>
        <w:rPr>
          <w:sz w:val="20"/>
        </w:rPr>
      </w:pPr>
    </w:p>
    <w:p w14:paraId="5FF82578" w14:textId="77777777" w:rsidR="000B258C" w:rsidRDefault="000B258C" w:rsidP="000B258C">
      <w:pPr>
        <w:pStyle w:val="a3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УПРАВЛЕНИЕ </w:t>
      </w:r>
      <w:proofErr w:type="gramStart"/>
      <w:r>
        <w:rPr>
          <w:sz w:val="24"/>
          <w:szCs w:val="28"/>
        </w:rPr>
        <w:t>ОБРАЗОВАНИЯ  АДМИНИСТРАЦИИ</w:t>
      </w:r>
      <w:proofErr w:type="gramEnd"/>
    </w:p>
    <w:p w14:paraId="4DC264A1" w14:textId="4A73C4E0" w:rsidR="000B258C" w:rsidRDefault="000B258C" w:rsidP="000B258C">
      <w:pPr>
        <w:pStyle w:val="a3"/>
        <w:jc w:val="center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D94DD" wp14:editId="2099E1AF">
                <wp:simplePos x="0" y="0"/>
                <wp:positionH relativeFrom="column">
                  <wp:posOffset>104775</wp:posOffset>
                </wp:positionH>
                <wp:positionV relativeFrom="paragraph">
                  <wp:posOffset>191770</wp:posOffset>
                </wp:positionV>
                <wp:extent cx="5683885" cy="9525"/>
                <wp:effectExtent l="0" t="19050" r="5016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9525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C4E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5.1pt" to="455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" strokeweight="4.75pt">
                <v:stroke linestyle="thinThick"/>
              </v:line>
            </w:pict>
          </mc:Fallback>
        </mc:AlternateContent>
      </w:r>
      <w:r>
        <w:rPr>
          <w:sz w:val="24"/>
          <w:szCs w:val="28"/>
        </w:rPr>
        <w:t xml:space="preserve">МУНИЦИПАЛЬНОГО </w:t>
      </w:r>
      <w:proofErr w:type="gramStart"/>
      <w:r>
        <w:rPr>
          <w:sz w:val="24"/>
          <w:szCs w:val="28"/>
        </w:rPr>
        <w:t>РАЙОНА  «</w:t>
      </w:r>
      <w:proofErr w:type="gramEnd"/>
      <w:r>
        <w:rPr>
          <w:sz w:val="24"/>
          <w:szCs w:val="28"/>
        </w:rPr>
        <w:t xml:space="preserve"> КАЗБЕКОВСКИЙ РАЙОН»</w:t>
      </w:r>
    </w:p>
    <w:p w14:paraId="359B4DE1" w14:textId="77777777" w:rsidR="000B258C" w:rsidRDefault="000B258C" w:rsidP="000B258C">
      <w:pPr>
        <w:pStyle w:val="a3"/>
        <w:jc w:val="center"/>
        <w:rPr>
          <w:sz w:val="24"/>
          <w:szCs w:val="28"/>
        </w:rPr>
      </w:pPr>
      <w:r>
        <w:rPr>
          <w:sz w:val="20"/>
        </w:rPr>
        <w:t xml:space="preserve">368140, РД «Казбековский </w:t>
      </w:r>
      <w:proofErr w:type="gramStart"/>
      <w:r>
        <w:rPr>
          <w:sz w:val="20"/>
        </w:rPr>
        <w:t>район»  с.</w:t>
      </w:r>
      <w:proofErr w:type="gramEnd"/>
      <w:r>
        <w:rPr>
          <w:sz w:val="20"/>
        </w:rPr>
        <w:t xml:space="preserve"> Дылым, ул. Дзержинского, 5,  тел (факс). 21-6-48</w:t>
      </w:r>
    </w:p>
    <w:p w14:paraId="22077EF7" w14:textId="77777777" w:rsidR="000B258C" w:rsidRDefault="000B258C" w:rsidP="000B258C">
      <w:pPr>
        <w:pStyle w:val="a3"/>
        <w:rPr>
          <w:szCs w:val="24"/>
          <w:lang w:eastAsia="ru-RU"/>
        </w:rPr>
      </w:pPr>
    </w:p>
    <w:p w14:paraId="149E957C" w14:textId="77777777" w:rsidR="000B258C" w:rsidRDefault="000B258C" w:rsidP="000B258C">
      <w:pPr>
        <w:pStyle w:val="a3"/>
        <w:rPr>
          <w:sz w:val="24"/>
          <w:szCs w:val="24"/>
          <w:lang w:eastAsia="ru-RU"/>
        </w:rPr>
      </w:pPr>
    </w:p>
    <w:p w14:paraId="22D98207" w14:textId="77777777" w:rsidR="000B258C" w:rsidRDefault="000B258C" w:rsidP="000B258C">
      <w:pPr>
        <w:pStyle w:val="a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« 21</w:t>
      </w:r>
      <w:proofErr w:type="gramEnd"/>
      <w:r>
        <w:rPr>
          <w:sz w:val="24"/>
          <w:szCs w:val="24"/>
          <w:lang w:eastAsia="ru-RU"/>
        </w:rPr>
        <w:t xml:space="preserve">  » март 2018г.                                                                                               № 229</w:t>
      </w:r>
    </w:p>
    <w:p w14:paraId="0D5E0111" w14:textId="77777777" w:rsidR="000B258C" w:rsidRDefault="000B258C" w:rsidP="000B258C">
      <w:pPr>
        <w:pStyle w:val="a3"/>
        <w:rPr>
          <w:sz w:val="24"/>
          <w:szCs w:val="24"/>
        </w:rPr>
      </w:pPr>
    </w:p>
    <w:p w14:paraId="6A5B9754" w14:textId="77777777" w:rsidR="000B258C" w:rsidRDefault="000B258C" w:rsidP="000B258C">
      <w:pPr>
        <w:pStyle w:val="a3"/>
        <w:rPr>
          <w:sz w:val="24"/>
          <w:szCs w:val="24"/>
        </w:rPr>
      </w:pPr>
    </w:p>
    <w:p w14:paraId="56C96D85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>Отчет о проделанной работе</w:t>
      </w:r>
    </w:p>
    <w:p w14:paraId="087B78C3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совершенствованию системы </w:t>
      </w:r>
    </w:p>
    <w:p w14:paraId="03D48478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управления качеством образования</w:t>
      </w:r>
    </w:p>
    <w:p w14:paraId="0AEAA8D8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   плана работы по</w:t>
      </w:r>
    </w:p>
    <w:p w14:paraId="675C1140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повышению качества образования</w:t>
      </w:r>
    </w:p>
    <w:p w14:paraId="520EB996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</w:t>
      </w:r>
    </w:p>
    <w:p w14:paraId="19F29A91" w14:textId="77777777" w:rsidR="000B258C" w:rsidRDefault="000B258C" w:rsidP="000B258C">
      <w:pPr>
        <w:pStyle w:val="a3"/>
        <w:rPr>
          <w:sz w:val="24"/>
          <w:szCs w:val="24"/>
        </w:rPr>
      </w:pPr>
      <w:r>
        <w:rPr>
          <w:sz w:val="24"/>
          <w:szCs w:val="24"/>
        </w:rPr>
        <w:t>Казбековского района.</w:t>
      </w:r>
    </w:p>
    <w:p w14:paraId="0B2075CF" w14:textId="77777777" w:rsidR="000B258C" w:rsidRDefault="000B258C" w:rsidP="000B258C">
      <w:pPr>
        <w:pStyle w:val="a3"/>
        <w:rPr>
          <w:sz w:val="24"/>
          <w:szCs w:val="24"/>
          <w:u w:val="single"/>
        </w:rPr>
      </w:pPr>
    </w:p>
    <w:p w14:paraId="77544476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Управлении образования, в образовательных учреждениях района проводится целенаправленная работа по совершенствованию системы управления качеством образования в рамках исполнения республиканской программы повышения качества образования. </w:t>
      </w:r>
    </w:p>
    <w:p w14:paraId="76D360E5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Работа организована по дальнейшему выполнению плана мероприятий по повышению качества образования в общеобразовательных организациях Казбековского района, утвержденный приказом УО 21 августа 2017 года за №90/1 </w:t>
      </w:r>
      <w:proofErr w:type="gramStart"/>
      <w:r>
        <w:rPr>
          <w:b w:val="0"/>
          <w:sz w:val="24"/>
          <w:szCs w:val="24"/>
        </w:rPr>
        <w:t>( прилагаются</w:t>
      </w:r>
      <w:proofErr w:type="gramEnd"/>
      <w:r>
        <w:rPr>
          <w:b w:val="0"/>
          <w:sz w:val="24"/>
          <w:szCs w:val="24"/>
        </w:rPr>
        <w:t>).</w:t>
      </w:r>
    </w:p>
    <w:p w14:paraId="26391F1D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14:paraId="786B60FE" w14:textId="77777777" w:rsidR="000B258C" w:rsidRDefault="000B258C" w:rsidP="000B258C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 отчета   за сентябрь-октябрь 2017 года продолжена работа по проведению организационных мероприятии, составлению сравнительных анализов, мониторинга образовательного процесса. По всем направлениям </w:t>
      </w:r>
      <w:proofErr w:type="spellStart"/>
      <w:r>
        <w:rPr>
          <w:b w:val="0"/>
          <w:sz w:val="24"/>
          <w:szCs w:val="24"/>
        </w:rPr>
        <w:t>учебно</w:t>
      </w:r>
      <w:proofErr w:type="spellEnd"/>
      <w:r>
        <w:rPr>
          <w:b w:val="0"/>
          <w:sz w:val="24"/>
          <w:szCs w:val="24"/>
        </w:rPr>
        <w:t xml:space="preserve"> –воспитательной работы приняты нормативные акты, оформлены справочный, диагностический, аналитический материалы. (прилагаются).</w:t>
      </w:r>
    </w:p>
    <w:p w14:paraId="4A74D8B9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повышения качества обучения, по рекомендациям МОН РД  в 2018 году приняты несколько нормативно-правовых актов, в частности, приказ «О проведении Всероссийских проверочных работ в 2018 году», «Об организации профилактической работы с образовательными учреждениями, в которых выявлены признаки необъективности результатов Всероссийских проверочных работ», «О создании рабочей группы по оказанию методической, практической помощи ОО допустившие низкие результаты в ГИА (прилагаются). В ИМЦ, УО создан банк данных по разным направлениям, в том числе по одаренным детям, </w:t>
      </w:r>
      <w:proofErr w:type="gramStart"/>
      <w:r>
        <w:rPr>
          <w:b w:val="0"/>
          <w:sz w:val="24"/>
          <w:szCs w:val="24"/>
        </w:rPr>
        <w:t>и  по</w:t>
      </w:r>
      <w:proofErr w:type="gramEnd"/>
      <w:r>
        <w:rPr>
          <w:b w:val="0"/>
          <w:sz w:val="24"/>
          <w:szCs w:val="24"/>
        </w:rPr>
        <w:t xml:space="preserve">  каждому общеобразовательному учреждению, он ежегодно обновляется. Проводятся олимпиады </w:t>
      </w:r>
      <w:proofErr w:type="gramStart"/>
      <w:r>
        <w:rPr>
          <w:b w:val="0"/>
          <w:sz w:val="24"/>
          <w:szCs w:val="24"/>
        </w:rPr>
        <w:t>по всем предметам</w:t>
      </w:r>
      <w:proofErr w:type="gramEnd"/>
      <w:r>
        <w:rPr>
          <w:b w:val="0"/>
          <w:sz w:val="24"/>
          <w:szCs w:val="24"/>
        </w:rPr>
        <w:t xml:space="preserve"> значащиеся в учебном плане. Учащиеся школ района принимают активное участие в различных рейтинговых </w:t>
      </w:r>
      <w:proofErr w:type="gramStart"/>
      <w:r>
        <w:rPr>
          <w:b w:val="0"/>
          <w:sz w:val="24"/>
          <w:szCs w:val="24"/>
        </w:rPr>
        <w:t>мероприятиях  районного</w:t>
      </w:r>
      <w:proofErr w:type="gramEnd"/>
      <w:r>
        <w:rPr>
          <w:b w:val="0"/>
          <w:sz w:val="24"/>
          <w:szCs w:val="24"/>
        </w:rPr>
        <w:t xml:space="preserve"> республиканского уровня.</w:t>
      </w:r>
    </w:p>
    <w:p w14:paraId="7FAB1322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УО района проводится работа по повышению уровня подготовки самых учителей. Для этого проводится методические </w:t>
      </w:r>
      <w:proofErr w:type="gramStart"/>
      <w:r>
        <w:rPr>
          <w:b w:val="0"/>
          <w:sz w:val="24"/>
          <w:szCs w:val="24"/>
        </w:rPr>
        <w:t>совещания,  олимпиады</w:t>
      </w:r>
      <w:proofErr w:type="gramEnd"/>
      <w:r>
        <w:rPr>
          <w:b w:val="0"/>
          <w:sz w:val="24"/>
          <w:szCs w:val="24"/>
        </w:rPr>
        <w:t xml:space="preserve">, мониторинг уровня повышения квалификации </w:t>
      </w:r>
      <w:proofErr w:type="spellStart"/>
      <w:r>
        <w:rPr>
          <w:b w:val="0"/>
          <w:sz w:val="24"/>
          <w:szCs w:val="24"/>
        </w:rPr>
        <w:t>педкадров</w:t>
      </w:r>
      <w:proofErr w:type="spellEnd"/>
      <w:r>
        <w:rPr>
          <w:b w:val="0"/>
          <w:sz w:val="24"/>
          <w:szCs w:val="24"/>
        </w:rPr>
        <w:t xml:space="preserve"> в разрезе каждой школы. Учителя района активно участвуют в Республиканских рейтинговых мероприятиях. По итогам Республиканских профессиональных конкурсов в 2018году Мусаев К Д, учитель Ленинаульской СОШ 2 </w:t>
      </w:r>
      <w:r>
        <w:rPr>
          <w:b w:val="0"/>
          <w:sz w:val="24"/>
          <w:szCs w:val="24"/>
        </w:rPr>
        <w:lastRenderedPageBreak/>
        <w:t>занял 3 место по английскому языку, Маликова А Х Учитель Дылымского лицея- 3 место по информатике, Алиева З Р учитель Буртунайской СОШ  2 место по родному языку.</w:t>
      </w:r>
    </w:p>
    <w:p w14:paraId="610A0F10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Повышению качества образования способствует различные формы контроля учебного процесса. Ежегодно в 3-х школах и ДОУ проводятся фронтальное инспектирование учебно-воспитательной работы.</w:t>
      </w:r>
    </w:p>
    <w:p w14:paraId="59F0C1A3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реализации проекта «Комплексное развитие сельских школ», и оказания практической помощи ОО </w:t>
      </w:r>
      <w:proofErr w:type="gramStart"/>
      <w:r>
        <w:rPr>
          <w:b w:val="0"/>
          <w:sz w:val="24"/>
          <w:szCs w:val="24"/>
        </w:rPr>
        <w:t>района,  Дылымская</w:t>
      </w:r>
      <w:proofErr w:type="gramEnd"/>
      <w:r>
        <w:rPr>
          <w:b w:val="0"/>
          <w:sz w:val="24"/>
          <w:szCs w:val="24"/>
        </w:rPr>
        <w:t xml:space="preserve"> Гимназия определена как «Пилотная площадка» ( приказ прилагается)</w:t>
      </w:r>
    </w:p>
    <w:p w14:paraId="0441687B" w14:textId="77777777" w:rsidR="000B258C" w:rsidRDefault="000B258C" w:rsidP="000B258C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Учащиеся школ района ежегодно показывают хорошие результаты на ГИА. Составляются мониторинг, аналитические справки (прилагаются</w:t>
      </w:r>
      <w:proofErr w:type="gramStart"/>
      <w:r>
        <w:rPr>
          <w:b w:val="0"/>
          <w:sz w:val="24"/>
          <w:szCs w:val="24"/>
        </w:rPr>
        <w:t>)</w:t>
      </w:r>
      <w:proofErr w:type="gramEnd"/>
      <w:r>
        <w:rPr>
          <w:b w:val="0"/>
          <w:sz w:val="24"/>
          <w:szCs w:val="24"/>
        </w:rPr>
        <w:t xml:space="preserve"> По всем показателям ГИА УО находится «в зеленой зоне». По </w:t>
      </w:r>
      <w:proofErr w:type="gramStart"/>
      <w:r>
        <w:rPr>
          <w:b w:val="0"/>
          <w:sz w:val="24"/>
          <w:szCs w:val="24"/>
        </w:rPr>
        <w:t>рейтингу  управление</w:t>
      </w:r>
      <w:proofErr w:type="gramEnd"/>
      <w:r>
        <w:rPr>
          <w:b w:val="0"/>
          <w:sz w:val="24"/>
          <w:szCs w:val="24"/>
        </w:rPr>
        <w:t xml:space="preserve"> образования      занимает в Республике 3 место. </w:t>
      </w:r>
    </w:p>
    <w:p w14:paraId="5C51D720" w14:textId="77777777" w:rsidR="000B258C" w:rsidRDefault="000B258C" w:rsidP="000B258C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дальнейшем работа будет продолжена с исправлением имеющихся недостатков.</w:t>
      </w:r>
    </w:p>
    <w:p w14:paraId="4AB6D96A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</w:p>
    <w:p w14:paraId="63BF9BD6" w14:textId="77777777" w:rsidR="000B258C" w:rsidRDefault="000B258C" w:rsidP="000B258C">
      <w:pPr>
        <w:pStyle w:val="a3"/>
        <w:jc w:val="both"/>
        <w:rPr>
          <w:b w:val="0"/>
          <w:sz w:val="24"/>
          <w:szCs w:val="24"/>
        </w:rPr>
      </w:pPr>
    </w:p>
    <w:p w14:paraId="48CA42E6" w14:textId="77777777" w:rsidR="000B258C" w:rsidRDefault="000B258C" w:rsidP="000B258C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 xml:space="preserve">УО:   </w:t>
      </w:r>
      <w:proofErr w:type="gramEnd"/>
      <w:r>
        <w:rPr>
          <w:sz w:val="24"/>
          <w:szCs w:val="24"/>
        </w:rPr>
        <w:t xml:space="preserve">                                      М.И.Магомаев.</w:t>
      </w:r>
    </w:p>
    <w:p w14:paraId="12754973" w14:textId="77777777" w:rsidR="000B258C" w:rsidRDefault="000B258C" w:rsidP="000B258C"/>
    <w:p w14:paraId="388F76BA" w14:textId="77777777" w:rsidR="000B258C" w:rsidRDefault="000B258C" w:rsidP="000B258C">
      <w:pPr>
        <w:spacing w:after="0"/>
        <w:ind w:firstLine="709"/>
        <w:jc w:val="both"/>
      </w:pPr>
    </w:p>
    <w:p w14:paraId="531D7D0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C"/>
    <w:rsid w:val="000B258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709E"/>
  <w15:chartTrackingRefBased/>
  <w15:docId w15:val="{41360A3C-8674-4EEE-BE69-605818E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8C"/>
    <w:pPr>
      <w:spacing w:after="0" w:line="240" w:lineRule="auto"/>
    </w:pPr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2022-06-24T07:11:00Z</dcterms:created>
  <dcterms:modified xsi:type="dcterms:W3CDTF">2022-06-24T07:11:00Z</dcterms:modified>
</cp:coreProperties>
</file>